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4CE1" w14:textId="77777777" w:rsidR="00AA1B47" w:rsidRPr="00503D7D" w:rsidRDefault="004A6F93" w:rsidP="000461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D7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45707B6" wp14:editId="49CFC16F">
            <wp:extent cx="4229100" cy="676618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U fondo bl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097" cy="6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EB18" w14:textId="77777777" w:rsidR="00253E9B" w:rsidRPr="00503D7D" w:rsidRDefault="00253E9B" w:rsidP="00253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Catálogo de cursos - movilidad virtual RPU</w:t>
      </w:r>
    </w:p>
    <w:p w14:paraId="063980BC" w14:textId="60BE03F0" w:rsidR="008A47BC" w:rsidRPr="00503D7D" w:rsidRDefault="00C76079" w:rsidP="005C7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Universidad:</w:t>
      </w:r>
    </w:p>
    <w:p w14:paraId="670C6132" w14:textId="0D80F96D" w:rsidR="00927C95" w:rsidRPr="00503D7D" w:rsidRDefault="00F10F77" w:rsidP="009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 Nacional del Centro del Perú</w:t>
      </w:r>
    </w:p>
    <w:p w14:paraId="60F99E25" w14:textId="77777777" w:rsidR="008A47BC" w:rsidRPr="00503D7D" w:rsidRDefault="00C76079" w:rsidP="005C7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Coordinador</w:t>
      </w:r>
      <w:r w:rsidR="00927C95" w:rsidRPr="00503D7D">
        <w:rPr>
          <w:rFonts w:ascii="Times New Roman" w:hAnsi="Times New Roman" w:cs="Times New Roman"/>
          <w:b/>
          <w:sz w:val="24"/>
          <w:szCs w:val="24"/>
        </w:rPr>
        <w:t>(a)</w:t>
      </w:r>
      <w:r w:rsidRPr="00503D7D">
        <w:rPr>
          <w:rFonts w:ascii="Times New Roman" w:hAnsi="Times New Roman" w:cs="Times New Roman"/>
          <w:b/>
          <w:sz w:val="24"/>
          <w:szCs w:val="24"/>
        </w:rPr>
        <w:t>:</w:t>
      </w:r>
    </w:p>
    <w:p w14:paraId="6334C941" w14:textId="46726DDF" w:rsidR="00927C95" w:rsidRPr="00503D7D" w:rsidRDefault="00F10F77" w:rsidP="00927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Juan Federico Ramos Gómez</w:t>
      </w:r>
    </w:p>
    <w:p w14:paraId="4908DAF6" w14:textId="77777777" w:rsidR="00253E9B" w:rsidRPr="00503D7D" w:rsidRDefault="00253E9B" w:rsidP="002B6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217DE" w14:textId="35AD00EA" w:rsidR="0083356C" w:rsidRPr="00503D7D" w:rsidRDefault="00675A5C" w:rsidP="002B67F3">
      <w:pPr>
        <w:jc w:val="both"/>
        <w:rPr>
          <w:rFonts w:ascii="Times New Roman" w:hAnsi="Times New Roman" w:cs="Times New Roman"/>
          <w:sz w:val="24"/>
          <w:szCs w:val="24"/>
        </w:rPr>
      </w:pPr>
      <w:r w:rsidRPr="00503D7D">
        <w:rPr>
          <w:rFonts w:ascii="Times New Roman" w:hAnsi="Times New Roman" w:cs="Times New Roman"/>
          <w:sz w:val="24"/>
          <w:szCs w:val="24"/>
        </w:rPr>
        <w:t>El 16 de octubre, la Asamblea de Rectores de la RPU aprobó el programa de movilid</w:t>
      </w:r>
      <w:r w:rsidR="00AA328A" w:rsidRPr="00503D7D">
        <w:rPr>
          <w:rFonts w:ascii="Times New Roman" w:hAnsi="Times New Roman" w:cs="Times New Roman"/>
          <w:sz w:val="24"/>
          <w:szCs w:val="24"/>
        </w:rPr>
        <w:t>ad estudiantil virtual propuesto</w:t>
      </w:r>
      <w:r w:rsidRPr="00503D7D">
        <w:rPr>
          <w:rFonts w:ascii="Times New Roman" w:hAnsi="Times New Roman" w:cs="Times New Roman"/>
          <w:sz w:val="24"/>
          <w:szCs w:val="24"/>
        </w:rPr>
        <w:t xml:space="preserve"> por los coordinadores RPU. Dicha modalidad consiste en que un/una estudiante de pregrado puede llevar un máximo de tres cursos, en modalidad remota, en una universidad de destino, siempre y cuando estos cursos le permitan avanzar con su malla curricular.</w:t>
      </w:r>
    </w:p>
    <w:p w14:paraId="38CA8ACC" w14:textId="68BAF2EF" w:rsidR="00675A5C" w:rsidRPr="00503D7D" w:rsidRDefault="00382EF1" w:rsidP="002B67F3">
      <w:pPr>
        <w:jc w:val="both"/>
        <w:rPr>
          <w:rFonts w:ascii="Times New Roman" w:hAnsi="Times New Roman" w:cs="Times New Roman"/>
          <w:sz w:val="24"/>
          <w:szCs w:val="24"/>
        </w:rPr>
      </w:pPr>
      <w:r w:rsidRPr="00503D7D">
        <w:rPr>
          <w:rFonts w:ascii="Times New Roman" w:hAnsi="Times New Roman" w:cs="Times New Roman"/>
          <w:sz w:val="24"/>
          <w:szCs w:val="24"/>
        </w:rPr>
        <w:t xml:space="preserve">Le solicitamos enviar el catálogo de cursos que se ofrecerá en su universidad para este programa, así como el número de vacantes por curso, y las fechas </w:t>
      </w:r>
      <w:r w:rsidR="00253E9B" w:rsidRPr="00503D7D">
        <w:rPr>
          <w:rFonts w:ascii="Times New Roman" w:hAnsi="Times New Roman" w:cs="Times New Roman"/>
          <w:sz w:val="24"/>
          <w:szCs w:val="24"/>
        </w:rPr>
        <w:t>de postulación e inicio de semestre</w:t>
      </w:r>
      <w:r w:rsidRPr="00503D7D">
        <w:rPr>
          <w:rFonts w:ascii="Times New Roman" w:hAnsi="Times New Roman" w:cs="Times New Roman"/>
          <w:sz w:val="24"/>
          <w:szCs w:val="24"/>
        </w:rPr>
        <w:t>. Si fuese posible, puede enviar las sumillas y los horarios correspondientes.</w:t>
      </w:r>
    </w:p>
    <w:p w14:paraId="516FD3E8" w14:textId="77777777" w:rsidR="00807967" w:rsidRPr="00503D7D" w:rsidRDefault="00807967" w:rsidP="00807967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DCBD6B4" w14:textId="5AC9570D" w:rsidR="00382EF1" w:rsidRPr="00503D7D" w:rsidRDefault="00807967" w:rsidP="006D391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CATÁLOGO DE CURSOS OFRECIDOS POR SU UNIVERSIDAD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2139"/>
        <w:gridCol w:w="1575"/>
        <w:gridCol w:w="2001"/>
        <w:gridCol w:w="1986"/>
      </w:tblGrid>
      <w:tr w:rsidR="007F69A2" w:rsidRPr="00503D7D" w14:paraId="4A4C2234" w14:textId="77777777" w:rsidTr="00503D7D">
        <w:trPr>
          <w:jc w:val="center"/>
        </w:trPr>
        <w:tc>
          <w:tcPr>
            <w:tcW w:w="2014" w:type="dxa"/>
            <w:shd w:val="clear" w:color="auto" w:fill="C6D9F1" w:themeFill="text2" w:themeFillTint="33"/>
          </w:tcPr>
          <w:p w14:paraId="6FF8A382" w14:textId="4903EA8C" w:rsidR="00503D7D" w:rsidRPr="00503D7D" w:rsidRDefault="00503D7D" w:rsidP="0050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Nombre de curso ofrecido</w:t>
            </w:r>
          </w:p>
        </w:tc>
        <w:tc>
          <w:tcPr>
            <w:tcW w:w="2205" w:type="dxa"/>
            <w:shd w:val="clear" w:color="auto" w:fill="C6D9F1" w:themeFill="text2" w:themeFillTint="33"/>
          </w:tcPr>
          <w:p w14:paraId="605910AB" w14:textId="4E06FE45" w:rsidR="00503D7D" w:rsidRPr="00503D7D" w:rsidRDefault="00503D7D" w:rsidP="0050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Apellido y nombre de docente</w:t>
            </w:r>
          </w:p>
        </w:tc>
        <w:tc>
          <w:tcPr>
            <w:tcW w:w="1601" w:type="dxa"/>
            <w:shd w:val="clear" w:color="auto" w:fill="C6D9F1" w:themeFill="text2" w:themeFillTint="33"/>
          </w:tcPr>
          <w:p w14:paraId="53E15AF8" w14:textId="77777777" w:rsidR="00503D7D" w:rsidRPr="00503D7D" w:rsidRDefault="00503D7D" w:rsidP="0050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Horario de curso</w:t>
            </w:r>
          </w:p>
        </w:tc>
        <w:tc>
          <w:tcPr>
            <w:tcW w:w="2037" w:type="dxa"/>
            <w:shd w:val="clear" w:color="auto" w:fill="C6D9F1" w:themeFill="text2" w:themeFillTint="33"/>
          </w:tcPr>
          <w:p w14:paraId="3DB1DEC8" w14:textId="2AC3B142" w:rsidR="00503D7D" w:rsidRPr="00503D7D" w:rsidRDefault="00503D7D" w:rsidP="0050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Facultad del curso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14:paraId="076BB6B0" w14:textId="51DD9BE1" w:rsidR="00503D7D" w:rsidRPr="00503D7D" w:rsidRDefault="00503D7D" w:rsidP="0050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7D">
              <w:rPr>
                <w:rFonts w:ascii="Times New Roman" w:hAnsi="Times New Roman" w:cs="Times New Roman"/>
                <w:sz w:val="24"/>
                <w:szCs w:val="24"/>
              </w:rPr>
              <w:t>Número de vacantes por curso</w:t>
            </w:r>
          </w:p>
        </w:tc>
      </w:tr>
      <w:tr w:rsidR="007F69A2" w:rsidRPr="00503D7D" w14:paraId="60079C3E" w14:textId="77777777" w:rsidTr="00503D7D">
        <w:trPr>
          <w:jc w:val="center"/>
        </w:trPr>
        <w:tc>
          <w:tcPr>
            <w:tcW w:w="2014" w:type="dxa"/>
          </w:tcPr>
          <w:p w14:paraId="65C8FB6E" w14:textId="31CE02C2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de Alimentos III</w:t>
            </w:r>
          </w:p>
        </w:tc>
        <w:tc>
          <w:tcPr>
            <w:tcW w:w="2205" w:type="dxa"/>
          </w:tcPr>
          <w:p w14:paraId="651F6982" w14:textId="063CE78A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Rolando Alberto Quintana Díaz</w:t>
            </w:r>
          </w:p>
        </w:tc>
        <w:tc>
          <w:tcPr>
            <w:tcW w:w="1601" w:type="dxa"/>
          </w:tcPr>
          <w:p w14:paraId="011F8456" w14:textId="25FCB3BC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Martes: 7:45-10:30; viernes 9:00-a 10:30</w:t>
            </w:r>
          </w:p>
        </w:tc>
        <w:tc>
          <w:tcPr>
            <w:tcW w:w="2037" w:type="dxa"/>
          </w:tcPr>
          <w:p w14:paraId="351D37B4" w14:textId="207B9F7D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en Industrias Alimentarias</w:t>
            </w:r>
          </w:p>
        </w:tc>
        <w:tc>
          <w:tcPr>
            <w:tcW w:w="2047" w:type="dxa"/>
          </w:tcPr>
          <w:p w14:paraId="31247E22" w14:textId="41A23A81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69A2" w:rsidRPr="00503D7D" w14:paraId="2716653E" w14:textId="77777777" w:rsidTr="00503D7D">
        <w:trPr>
          <w:jc w:val="center"/>
        </w:trPr>
        <w:tc>
          <w:tcPr>
            <w:tcW w:w="2014" w:type="dxa"/>
          </w:tcPr>
          <w:p w14:paraId="1F01DD37" w14:textId="7673A92C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Tecnología de Alimentos II</w:t>
            </w:r>
          </w:p>
        </w:tc>
        <w:tc>
          <w:tcPr>
            <w:tcW w:w="2205" w:type="dxa"/>
          </w:tcPr>
          <w:p w14:paraId="2BA62F14" w14:textId="6B7FB201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Libia Gutiérrez Gonzales</w:t>
            </w:r>
          </w:p>
        </w:tc>
        <w:tc>
          <w:tcPr>
            <w:tcW w:w="1601" w:type="dxa"/>
          </w:tcPr>
          <w:p w14:paraId="2168E523" w14:textId="0D070B46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 14:00-15:30; Miércoles 14:00-15:30</w:t>
            </w:r>
          </w:p>
        </w:tc>
        <w:tc>
          <w:tcPr>
            <w:tcW w:w="2037" w:type="dxa"/>
          </w:tcPr>
          <w:p w14:paraId="2D56E28B" w14:textId="5D5D17C2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en Industrias Alimentarias</w:t>
            </w:r>
          </w:p>
        </w:tc>
        <w:tc>
          <w:tcPr>
            <w:tcW w:w="2047" w:type="dxa"/>
          </w:tcPr>
          <w:p w14:paraId="502B4582" w14:textId="57654E6F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69A2" w:rsidRPr="00503D7D" w14:paraId="78E18E34" w14:textId="77777777" w:rsidTr="00503D7D">
        <w:trPr>
          <w:jc w:val="center"/>
        </w:trPr>
        <w:tc>
          <w:tcPr>
            <w:tcW w:w="2014" w:type="dxa"/>
          </w:tcPr>
          <w:p w14:paraId="2136CD46" w14:textId="3424EBD7" w:rsidR="00503D7D" w:rsidRPr="00503D7D" w:rsidRDefault="00F10F77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Tecnología de leches II</w:t>
            </w:r>
          </w:p>
        </w:tc>
        <w:tc>
          <w:tcPr>
            <w:tcW w:w="2205" w:type="dxa"/>
          </w:tcPr>
          <w:p w14:paraId="61160FB3" w14:textId="48DCE126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Luis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Mallqui</w:t>
            </w:r>
            <w:proofErr w:type="spellEnd"/>
          </w:p>
        </w:tc>
        <w:tc>
          <w:tcPr>
            <w:tcW w:w="1601" w:type="dxa"/>
          </w:tcPr>
          <w:p w14:paraId="26653885" w14:textId="4E15EBF7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7:45 a 11:45</w:t>
            </w:r>
          </w:p>
        </w:tc>
        <w:tc>
          <w:tcPr>
            <w:tcW w:w="2037" w:type="dxa"/>
          </w:tcPr>
          <w:p w14:paraId="4EE88332" w14:textId="3A0A4C9B" w:rsidR="00503D7D" w:rsidRPr="00503D7D" w:rsidRDefault="007F69A2" w:rsidP="002B67F3">
            <w:pPr>
              <w:jc w:val="both"/>
              <w:rPr>
                <w:rStyle w:val="Refdecomentari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en Industrias Alimentarias</w:t>
            </w:r>
          </w:p>
        </w:tc>
        <w:tc>
          <w:tcPr>
            <w:tcW w:w="2047" w:type="dxa"/>
          </w:tcPr>
          <w:p w14:paraId="14360EC6" w14:textId="3829A309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69A2" w:rsidRPr="00503D7D" w14:paraId="18C89200" w14:textId="77777777" w:rsidTr="00503D7D">
        <w:trPr>
          <w:jc w:val="center"/>
        </w:trPr>
        <w:tc>
          <w:tcPr>
            <w:tcW w:w="2014" w:type="dxa"/>
          </w:tcPr>
          <w:p w14:paraId="00195DA7" w14:textId="7DD385D7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Diseño de plantas</w:t>
            </w:r>
          </w:p>
        </w:tc>
        <w:tc>
          <w:tcPr>
            <w:tcW w:w="2205" w:type="dxa"/>
          </w:tcPr>
          <w:p w14:paraId="3EB4599F" w14:textId="267D6333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Miguel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Quispe Solano</w:t>
            </w:r>
          </w:p>
        </w:tc>
        <w:tc>
          <w:tcPr>
            <w:tcW w:w="1601" w:type="dxa"/>
          </w:tcPr>
          <w:p w14:paraId="27DEEF45" w14:textId="419A8A74" w:rsidR="00503D7D" w:rsidRPr="00503D7D" w:rsidRDefault="007F69A2" w:rsidP="007F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Lunes 11:00-12:30; martes 9:45-12:30; </w:t>
            </w:r>
          </w:p>
        </w:tc>
        <w:tc>
          <w:tcPr>
            <w:tcW w:w="2037" w:type="dxa"/>
          </w:tcPr>
          <w:p w14:paraId="4F905900" w14:textId="60BE49AC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en Industrias Alimentarias</w:t>
            </w:r>
          </w:p>
        </w:tc>
        <w:tc>
          <w:tcPr>
            <w:tcW w:w="2047" w:type="dxa"/>
          </w:tcPr>
          <w:p w14:paraId="2E8E00FC" w14:textId="7F1D3AE6" w:rsidR="00503D7D" w:rsidRPr="00503D7D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69A2" w:rsidRPr="00503D7D" w14:paraId="77E705D2" w14:textId="77777777" w:rsidTr="00503D7D">
        <w:trPr>
          <w:jc w:val="center"/>
        </w:trPr>
        <w:tc>
          <w:tcPr>
            <w:tcW w:w="2014" w:type="dxa"/>
          </w:tcPr>
          <w:p w14:paraId="50BAD871" w14:textId="378DF0D7" w:rsidR="007F69A2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Tecnología de cereales y leguminosas</w:t>
            </w:r>
          </w:p>
        </w:tc>
        <w:tc>
          <w:tcPr>
            <w:tcW w:w="2205" w:type="dxa"/>
          </w:tcPr>
          <w:p w14:paraId="2B0E53C6" w14:textId="5A593B82" w:rsidR="007F69A2" w:rsidRDefault="007F69A2" w:rsidP="007F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Victoria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Ancasi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Concha</w:t>
            </w:r>
          </w:p>
        </w:tc>
        <w:tc>
          <w:tcPr>
            <w:tcW w:w="1601" w:type="dxa"/>
          </w:tcPr>
          <w:p w14:paraId="5FB09BE9" w14:textId="1BE03E32" w:rsidR="007F69A2" w:rsidRDefault="007F69A2" w:rsidP="007F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7:45-14:00</w:t>
            </w:r>
          </w:p>
        </w:tc>
        <w:tc>
          <w:tcPr>
            <w:tcW w:w="2037" w:type="dxa"/>
          </w:tcPr>
          <w:p w14:paraId="155A1057" w14:textId="04BEC8F4" w:rsidR="007F69A2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en Industrias Alimentarias</w:t>
            </w:r>
          </w:p>
        </w:tc>
        <w:tc>
          <w:tcPr>
            <w:tcW w:w="2047" w:type="dxa"/>
          </w:tcPr>
          <w:p w14:paraId="3B319327" w14:textId="262FE261" w:rsidR="007F69A2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69A2" w:rsidRPr="00503D7D" w14:paraId="22A3DC4A" w14:textId="77777777" w:rsidTr="00503D7D">
        <w:trPr>
          <w:jc w:val="center"/>
        </w:trPr>
        <w:tc>
          <w:tcPr>
            <w:tcW w:w="2014" w:type="dxa"/>
          </w:tcPr>
          <w:p w14:paraId="45F2B6E1" w14:textId="4EE50A05" w:rsidR="007F69A2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de calidad de alimentos</w:t>
            </w:r>
          </w:p>
        </w:tc>
        <w:tc>
          <w:tcPr>
            <w:tcW w:w="2205" w:type="dxa"/>
          </w:tcPr>
          <w:p w14:paraId="0B5E9E46" w14:textId="7E8DBAAC" w:rsidR="007F69A2" w:rsidRDefault="007F69A2" w:rsidP="007F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Rodolfo Tello Saavedra</w:t>
            </w:r>
          </w:p>
        </w:tc>
        <w:tc>
          <w:tcPr>
            <w:tcW w:w="1601" w:type="dxa"/>
          </w:tcPr>
          <w:p w14:paraId="47EA9050" w14:textId="7C8CC576" w:rsidR="007F69A2" w:rsidRDefault="007F69A2" w:rsidP="007F6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11:00-12:30; lunes 14:00-15:30</w:t>
            </w:r>
          </w:p>
        </w:tc>
        <w:tc>
          <w:tcPr>
            <w:tcW w:w="2037" w:type="dxa"/>
          </w:tcPr>
          <w:p w14:paraId="0CAF1F56" w14:textId="3F803D73" w:rsidR="007F69A2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Ingeniería en Industrias Alimentarias</w:t>
            </w:r>
          </w:p>
        </w:tc>
        <w:tc>
          <w:tcPr>
            <w:tcW w:w="2047" w:type="dxa"/>
          </w:tcPr>
          <w:p w14:paraId="3551EAA7" w14:textId="35C228BD" w:rsidR="007F69A2" w:rsidRDefault="007F69A2" w:rsidP="002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14:paraId="6195C44B" w14:textId="77777777" w:rsidR="00675A5C" w:rsidRPr="00503D7D" w:rsidRDefault="00675A5C" w:rsidP="002B67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85739" w14:textId="066264D2" w:rsidR="00675A5C" w:rsidRDefault="006D3918" w:rsidP="002B6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7D">
        <w:rPr>
          <w:rFonts w:ascii="Times New Roman" w:hAnsi="Times New Roman" w:cs="Times New Roman"/>
          <w:b/>
          <w:sz w:val="24"/>
          <w:szCs w:val="24"/>
        </w:rPr>
        <w:t>En caso tenga las sumillas de los cursos, puede adjuntarla junto con el presente documento.</w:t>
      </w:r>
    </w:p>
    <w:p w14:paraId="74A1AAD5" w14:textId="07C28DDB" w:rsidR="007F69A2" w:rsidRDefault="00684F34" w:rsidP="002B67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12">
        <w:rPr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017A7852" wp14:editId="28914FDF">
            <wp:simplePos x="0" y="0"/>
            <wp:positionH relativeFrom="column">
              <wp:posOffset>-219075</wp:posOffset>
            </wp:positionH>
            <wp:positionV relativeFrom="paragraph">
              <wp:posOffset>75565</wp:posOffset>
            </wp:positionV>
            <wp:extent cx="3076575" cy="120015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804D8" w14:textId="77777777" w:rsidR="00684F34" w:rsidRDefault="00684F34" w:rsidP="002B6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EC5A2" w14:textId="57CC11B1" w:rsidR="00684F34" w:rsidRDefault="00684F34" w:rsidP="002B67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912AB" w14:textId="52FB8D3D" w:rsidR="00684F34" w:rsidRDefault="00684F34" w:rsidP="0068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Juan Federico Ramos Gómez</w:t>
      </w:r>
    </w:p>
    <w:p w14:paraId="1FBA8E8D" w14:textId="083AF7D1" w:rsidR="00684F34" w:rsidRDefault="00684F34" w:rsidP="0068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Escuela Profesional de Ingeniería</w:t>
      </w:r>
    </w:p>
    <w:p w14:paraId="6432B447" w14:textId="3F859F02" w:rsidR="00684F34" w:rsidRPr="00503D7D" w:rsidRDefault="00684F34" w:rsidP="0068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Industrias Alimentarias.</w:t>
      </w:r>
    </w:p>
    <w:sectPr w:rsidR="00684F34" w:rsidRPr="00503D7D" w:rsidSect="007D3E95">
      <w:pgSz w:w="12240" w:h="15840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E02"/>
    <w:multiLevelType w:val="hybridMultilevel"/>
    <w:tmpl w:val="93BC1DDE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774BD"/>
    <w:multiLevelType w:val="hybridMultilevel"/>
    <w:tmpl w:val="984ABF7A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1544B"/>
    <w:multiLevelType w:val="hybridMultilevel"/>
    <w:tmpl w:val="1C1E28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5E03"/>
    <w:multiLevelType w:val="hybridMultilevel"/>
    <w:tmpl w:val="C5EEBB0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E77B2"/>
    <w:multiLevelType w:val="hybridMultilevel"/>
    <w:tmpl w:val="908E36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A4308"/>
    <w:multiLevelType w:val="hybridMultilevel"/>
    <w:tmpl w:val="1BB65654"/>
    <w:lvl w:ilvl="0" w:tplc="3F0041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81483"/>
    <w:multiLevelType w:val="hybridMultilevel"/>
    <w:tmpl w:val="3C3E7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7E3F"/>
    <w:multiLevelType w:val="hybridMultilevel"/>
    <w:tmpl w:val="A7D073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157F"/>
    <w:multiLevelType w:val="hybridMultilevel"/>
    <w:tmpl w:val="99E2F92A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EE0C4E"/>
    <w:multiLevelType w:val="hybridMultilevel"/>
    <w:tmpl w:val="882CA8F6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793C7D"/>
    <w:multiLevelType w:val="hybridMultilevel"/>
    <w:tmpl w:val="77C432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5EC6"/>
    <w:multiLevelType w:val="hybridMultilevel"/>
    <w:tmpl w:val="469C62CE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67E4DCC"/>
    <w:multiLevelType w:val="hybridMultilevel"/>
    <w:tmpl w:val="4F9EB47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30FC4"/>
    <w:multiLevelType w:val="hybridMultilevel"/>
    <w:tmpl w:val="4FEEDFA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C45A2C"/>
    <w:multiLevelType w:val="hybridMultilevel"/>
    <w:tmpl w:val="1C1E28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AAD"/>
    <w:multiLevelType w:val="hybridMultilevel"/>
    <w:tmpl w:val="1C1E28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4623"/>
    <w:multiLevelType w:val="hybridMultilevel"/>
    <w:tmpl w:val="D62CEB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BA8"/>
    <w:multiLevelType w:val="hybridMultilevel"/>
    <w:tmpl w:val="CE6A40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33FB0"/>
    <w:multiLevelType w:val="hybridMultilevel"/>
    <w:tmpl w:val="18A499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6697A"/>
    <w:multiLevelType w:val="hybridMultilevel"/>
    <w:tmpl w:val="A3D0D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70198"/>
    <w:multiLevelType w:val="multilevel"/>
    <w:tmpl w:val="BAF4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6016190"/>
    <w:multiLevelType w:val="hybridMultilevel"/>
    <w:tmpl w:val="4BE4C7A6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17"/>
  </w:num>
  <w:num w:numId="12">
    <w:abstractNumId w:val="1"/>
  </w:num>
  <w:num w:numId="13">
    <w:abstractNumId w:val="18"/>
  </w:num>
  <w:num w:numId="14">
    <w:abstractNumId w:val="5"/>
  </w:num>
  <w:num w:numId="15">
    <w:abstractNumId w:val="19"/>
  </w:num>
  <w:num w:numId="16">
    <w:abstractNumId w:val="3"/>
  </w:num>
  <w:num w:numId="17">
    <w:abstractNumId w:val="8"/>
  </w:num>
  <w:num w:numId="18">
    <w:abstractNumId w:val="11"/>
  </w:num>
  <w:num w:numId="19">
    <w:abstractNumId w:val="2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3"/>
    <w:rsid w:val="00016F8A"/>
    <w:rsid w:val="00022AC0"/>
    <w:rsid w:val="000310C8"/>
    <w:rsid w:val="000456EB"/>
    <w:rsid w:val="000461AE"/>
    <w:rsid w:val="0005053E"/>
    <w:rsid w:val="00050E3E"/>
    <w:rsid w:val="000D626A"/>
    <w:rsid w:val="0010293F"/>
    <w:rsid w:val="001413D2"/>
    <w:rsid w:val="001555C7"/>
    <w:rsid w:val="001F51E8"/>
    <w:rsid w:val="002349F6"/>
    <w:rsid w:val="00253E9B"/>
    <w:rsid w:val="002571F5"/>
    <w:rsid w:val="002847EE"/>
    <w:rsid w:val="002B51A7"/>
    <w:rsid w:val="002B67F3"/>
    <w:rsid w:val="002D6EC9"/>
    <w:rsid w:val="002E528B"/>
    <w:rsid w:val="00310D3B"/>
    <w:rsid w:val="0032170D"/>
    <w:rsid w:val="003615AB"/>
    <w:rsid w:val="003751BD"/>
    <w:rsid w:val="00382EF1"/>
    <w:rsid w:val="00386883"/>
    <w:rsid w:val="003A07E5"/>
    <w:rsid w:val="004160BD"/>
    <w:rsid w:val="004536FD"/>
    <w:rsid w:val="004A6F93"/>
    <w:rsid w:val="00503D7D"/>
    <w:rsid w:val="00513C1F"/>
    <w:rsid w:val="00575DCD"/>
    <w:rsid w:val="005808AA"/>
    <w:rsid w:val="005853AD"/>
    <w:rsid w:val="00587873"/>
    <w:rsid w:val="00595EF9"/>
    <w:rsid w:val="005C710B"/>
    <w:rsid w:val="005E1361"/>
    <w:rsid w:val="005E5448"/>
    <w:rsid w:val="00657A77"/>
    <w:rsid w:val="00675A5C"/>
    <w:rsid w:val="00684F34"/>
    <w:rsid w:val="00696627"/>
    <w:rsid w:val="006D3918"/>
    <w:rsid w:val="006E5087"/>
    <w:rsid w:val="006F48B1"/>
    <w:rsid w:val="007017FB"/>
    <w:rsid w:val="00713B80"/>
    <w:rsid w:val="00745F47"/>
    <w:rsid w:val="00774EE8"/>
    <w:rsid w:val="00776A77"/>
    <w:rsid w:val="007919C9"/>
    <w:rsid w:val="007C24F3"/>
    <w:rsid w:val="007D3E95"/>
    <w:rsid w:val="007F69A2"/>
    <w:rsid w:val="00801A09"/>
    <w:rsid w:val="00807967"/>
    <w:rsid w:val="0083356C"/>
    <w:rsid w:val="008A47BC"/>
    <w:rsid w:val="008C3ABC"/>
    <w:rsid w:val="008F24EE"/>
    <w:rsid w:val="00927C95"/>
    <w:rsid w:val="0094140B"/>
    <w:rsid w:val="009947BE"/>
    <w:rsid w:val="009B7BD8"/>
    <w:rsid w:val="00A2404D"/>
    <w:rsid w:val="00A2458C"/>
    <w:rsid w:val="00AA1B47"/>
    <w:rsid w:val="00AA328A"/>
    <w:rsid w:val="00AE5026"/>
    <w:rsid w:val="00B0386B"/>
    <w:rsid w:val="00B1275B"/>
    <w:rsid w:val="00B226EA"/>
    <w:rsid w:val="00B62EEC"/>
    <w:rsid w:val="00BA324B"/>
    <w:rsid w:val="00C05D6B"/>
    <w:rsid w:val="00C76079"/>
    <w:rsid w:val="00C8531B"/>
    <w:rsid w:val="00D237A0"/>
    <w:rsid w:val="00D544E0"/>
    <w:rsid w:val="00D60E30"/>
    <w:rsid w:val="00DC1E5F"/>
    <w:rsid w:val="00DC4B57"/>
    <w:rsid w:val="00DD2D65"/>
    <w:rsid w:val="00E05BCA"/>
    <w:rsid w:val="00E23F6B"/>
    <w:rsid w:val="00E720AD"/>
    <w:rsid w:val="00E72AEA"/>
    <w:rsid w:val="00E978E7"/>
    <w:rsid w:val="00EA3E02"/>
    <w:rsid w:val="00EB000F"/>
    <w:rsid w:val="00EC347D"/>
    <w:rsid w:val="00EC7411"/>
    <w:rsid w:val="00EE1CFE"/>
    <w:rsid w:val="00EE4FF5"/>
    <w:rsid w:val="00F10F77"/>
    <w:rsid w:val="00F33011"/>
    <w:rsid w:val="00F40ECA"/>
    <w:rsid w:val="00F60958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E33BE"/>
  <w15:docId w15:val="{449C9B0B-8195-4469-B44D-7F667D9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F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0C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0C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0C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0C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Vittalia Navarro Chávez</dc:creator>
  <cp:lastModifiedBy>ROSSANA</cp:lastModifiedBy>
  <cp:revision>2</cp:revision>
  <dcterms:created xsi:type="dcterms:W3CDTF">2021-02-08T19:28:00Z</dcterms:created>
  <dcterms:modified xsi:type="dcterms:W3CDTF">2021-02-08T19:28:00Z</dcterms:modified>
</cp:coreProperties>
</file>